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80" w:rsidRDefault="00B91E98">
      <w:pPr>
        <w:pStyle w:val="Titolo1"/>
      </w:pPr>
      <w:r>
        <w:t xml:space="preserve">Docenti aventi i requisiti per la partecipazione al Progetto Erasmus – Corso CLIL – Destinazione: Chania (Grecia) </w:t>
      </w:r>
      <w:bookmarkStart w:id="0" w:name="_GoBack"/>
      <w:bookmarkEnd w:id="0"/>
      <w:r>
        <w:t>2026</w:t>
      </w:r>
    </w:p>
    <w:p w:rsidR="00EE1580" w:rsidRDefault="00B91E98">
      <w:r>
        <w:t>1. Arena Concetta</w:t>
      </w:r>
    </w:p>
    <w:p w:rsidR="00EE1580" w:rsidRDefault="00B91E98">
      <w:r>
        <w:t>2. Bizzaglia Roberta</w:t>
      </w:r>
    </w:p>
    <w:p w:rsidR="00EE1580" w:rsidRDefault="00B91E98">
      <w:r>
        <w:t>3. Brescia Camilla</w:t>
      </w:r>
    </w:p>
    <w:p w:rsidR="00EE1580" w:rsidRDefault="00B91E98">
      <w:r>
        <w:t>4. Chiocci Stefania</w:t>
      </w:r>
    </w:p>
    <w:p w:rsidR="00EE1580" w:rsidRDefault="00B91E98">
      <w:r>
        <w:t>5. Di Benedetto Beatrice</w:t>
      </w:r>
    </w:p>
    <w:p w:rsidR="00EE1580" w:rsidRDefault="00B91E98">
      <w:r>
        <w:t>6. Indolfi Marianna</w:t>
      </w:r>
    </w:p>
    <w:p w:rsidR="00EE1580" w:rsidRDefault="00B91E98">
      <w:r>
        <w:t>7. Lezi Margherita</w:t>
      </w:r>
    </w:p>
    <w:p w:rsidR="00EE1580" w:rsidRDefault="00B91E98">
      <w:r>
        <w:t>8. Liccati Giovanni</w:t>
      </w:r>
    </w:p>
    <w:p w:rsidR="00EE1580" w:rsidRDefault="00B91E98">
      <w:r>
        <w:t>9. Magrini Marinella</w:t>
      </w:r>
    </w:p>
    <w:p w:rsidR="00EE1580" w:rsidRDefault="00B91E98">
      <w:r>
        <w:t>10. Pasquale Sorrentino</w:t>
      </w:r>
    </w:p>
    <w:p w:rsidR="00EE1580" w:rsidRDefault="00B91E98">
      <w:r>
        <w:t>11. Pascale Maria</w:t>
      </w:r>
    </w:p>
    <w:p w:rsidR="00EE1580" w:rsidRDefault="00B91E98">
      <w:r>
        <w:t>12. Passerini Nicola</w:t>
      </w:r>
    </w:p>
    <w:p w:rsidR="00EE1580" w:rsidRDefault="00B91E98">
      <w:r>
        <w:t>13. Pelliccia Patrizia</w:t>
      </w:r>
    </w:p>
    <w:p w:rsidR="00EE1580" w:rsidRDefault="00B91E98">
      <w:r>
        <w:t>14. Pilati Emanuele</w:t>
      </w:r>
    </w:p>
    <w:p w:rsidR="00EE1580" w:rsidRDefault="00B91E98">
      <w:r>
        <w:t>15. Santificetur Nicola</w:t>
      </w:r>
    </w:p>
    <w:p w:rsidR="00EE1580" w:rsidRDefault="00B91E98">
      <w:pPr>
        <w:pStyle w:val="Titolo2"/>
      </w:pPr>
      <w:r>
        <w:t>Borse riservate – Consorzio UTC</w:t>
      </w:r>
    </w:p>
    <w:p w:rsidR="00EE1580" w:rsidRDefault="00B91E98">
      <w:r>
        <w:t>16. Cherubini Elena – borsa riservata Consorzio UTC</w:t>
      </w:r>
    </w:p>
    <w:p w:rsidR="00EE1580" w:rsidRDefault="00B91E98">
      <w:r>
        <w:t>17. Di Giacomo Francesco – borsa riservata Consorzio UTC</w:t>
      </w:r>
    </w:p>
    <w:p w:rsidR="00EE1580" w:rsidRDefault="00B91E98">
      <w:r>
        <w:t>18. Diotallevi Paolo – borsa riservata Job Shadowing – Referente Erasmus</w:t>
      </w:r>
    </w:p>
    <w:sectPr w:rsidR="00EE15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1E98"/>
    <w:rsid w:val="00CB0664"/>
    <w:rsid w:val="00EE15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7BC91DD-1B92-4B38-9C47-18790462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62F210-3B38-4D29-8A1B-6662BC98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ERASMUS</cp:lastModifiedBy>
  <cp:revision>2</cp:revision>
  <dcterms:created xsi:type="dcterms:W3CDTF">2025-11-16T14:24:00Z</dcterms:created>
  <dcterms:modified xsi:type="dcterms:W3CDTF">2025-11-16T14:24:00Z</dcterms:modified>
  <cp:category/>
</cp:coreProperties>
</file>